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40C" w:rsidRDefault="00C0240C">
      <w:bookmarkStart w:id="0" w:name="_GoBack"/>
      <w:bookmarkEnd w:id="0"/>
    </w:p>
    <w:p w:rsidR="00C0240C" w:rsidRPr="007C2507" w:rsidRDefault="00C0240C" w:rsidP="00C0240C">
      <w:pPr>
        <w:jc w:val="center"/>
        <w:rPr>
          <w:b/>
          <w:sz w:val="28"/>
          <w:szCs w:val="28"/>
        </w:rPr>
      </w:pPr>
      <w:r w:rsidRPr="007C2507">
        <w:rPr>
          <w:b/>
          <w:sz w:val="28"/>
          <w:szCs w:val="28"/>
        </w:rPr>
        <w:t>ПЕРЕЧЕНЬ</w:t>
      </w:r>
    </w:p>
    <w:p w:rsidR="00C0240C" w:rsidRDefault="00C0240C" w:rsidP="00C0240C">
      <w:pPr>
        <w:jc w:val="center"/>
      </w:pPr>
      <w:r>
        <w:t>мероприятий по энергосбережению и повышению энергетической эффективности.</w:t>
      </w:r>
    </w:p>
    <w:p w:rsidR="00C0240C" w:rsidRDefault="00C024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115"/>
        <w:gridCol w:w="1843"/>
        <w:gridCol w:w="4677"/>
      </w:tblGrid>
      <w:tr w:rsidR="003B583E" w:rsidTr="003B583E">
        <w:trPr>
          <w:trHeight w:val="276"/>
        </w:trPr>
        <w:tc>
          <w:tcPr>
            <w:tcW w:w="648" w:type="dxa"/>
            <w:vMerge w:val="restart"/>
          </w:tcPr>
          <w:p w:rsidR="003B583E" w:rsidRDefault="003B583E" w:rsidP="003C725E">
            <w:pPr>
              <w:jc w:val="center"/>
            </w:pPr>
            <w:r>
              <w:t>№ п/п</w:t>
            </w:r>
          </w:p>
        </w:tc>
        <w:tc>
          <w:tcPr>
            <w:tcW w:w="7115" w:type="dxa"/>
            <w:vMerge w:val="restart"/>
          </w:tcPr>
          <w:p w:rsidR="003B583E" w:rsidRDefault="003B583E" w:rsidP="003C725E">
            <w:pPr>
              <w:jc w:val="center"/>
            </w:pPr>
            <w:r>
              <w:t>Мероприятия</w:t>
            </w:r>
          </w:p>
        </w:tc>
        <w:tc>
          <w:tcPr>
            <w:tcW w:w="1843" w:type="dxa"/>
            <w:vMerge w:val="restart"/>
          </w:tcPr>
          <w:p w:rsidR="003B583E" w:rsidRDefault="003B583E" w:rsidP="003C725E">
            <w:pPr>
              <w:jc w:val="center"/>
            </w:pPr>
            <w:r>
              <w:t>Сроки</w:t>
            </w:r>
          </w:p>
          <w:p w:rsidR="003B583E" w:rsidRDefault="003B583E" w:rsidP="003C725E">
            <w:pPr>
              <w:jc w:val="center"/>
            </w:pPr>
            <w:r>
              <w:t>внедрения</w:t>
            </w:r>
          </w:p>
        </w:tc>
        <w:tc>
          <w:tcPr>
            <w:tcW w:w="4677" w:type="dxa"/>
            <w:vMerge w:val="restart"/>
          </w:tcPr>
          <w:p w:rsidR="003B583E" w:rsidRDefault="003B583E" w:rsidP="003C725E">
            <w:pPr>
              <w:jc w:val="center"/>
            </w:pPr>
            <w:r>
              <w:t>Источник</w:t>
            </w:r>
          </w:p>
          <w:p w:rsidR="003B583E" w:rsidRDefault="003B583E" w:rsidP="003C725E">
            <w:pPr>
              <w:jc w:val="center"/>
            </w:pPr>
            <w:r>
              <w:t>финансирования</w:t>
            </w:r>
          </w:p>
        </w:tc>
      </w:tr>
      <w:tr w:rsidR="003B583E" w:rsidTr="003B583E">
        <w:trPr>
          <w:trHeight w:val="276"/>
        </w:trPr>
        <w:tc>
          <w:tcPr>
            <w:tcW w:w="648" w:type="dxa"/>
            <w:vMerge/>
          </w:tcPr>
          <w:p w:rsidR="003B583E" w:rsidRDefault="003B583E"/>
        </w:tc>
        <w:tc>
          <w:tcPr>
            <w:tcW w:w="7115" w:type="dxa"/>
            <w:vMerge/>
          </w:tcPr>
          <w:p w:rsidR="003B583E" w:rsidRDefault="003B583E"/>
        </w:tc>
        <w:tc>
          <w:tcPr>
            <w:tcW w:w="1843" w:type="dxa"/>
            <w:vMerge/>
          </w:tcPr>
          <w:p w:rsidR="003B583E" w:rsidRDefault="003B583E"/>
        </w:tc>
        <w:tc>
          <w:tcPr>
            <w:tcW w:w="4677" w:type="dxa"/>
            <w:vMerge/>
          </w:tcPr>
          <w:p w:rsidR="003B583E" w:rsidRDefault="003B583E"/>
        </w:tc>
      </w:tr>
      <w:tr w:rsidR="003B583E" w:rsidTr="003B583E">
        <w:tc>
          <w:tcPr>
            <w:tcW w:w="648" w:type="dxa"/>
          </w:tcPr>
          <w:p w:rsidR="003B583E" w:rsidRDefault="003B583E">
            <w:r>
              <w:t>1</w:t>
            </w:r>
          </w:p>
        </w:tc>
        <w:tc>
          <w:tcPr>
            <w:tcW w:w="7115" w:type="dxa"/>
          </w:tcPr>
          <w:p w:rsidR="003B583E" w:rsidRDefault="005A4954" w:rsidP="00CA4251">
            <w:r>
              <w:t>Замена участка кабельной линии ПС «Южная»-ТП1 для исключения промежуточных соединительных муфт</w:t>
            </w:r>
          </w:p>
        </w:tc>
        <w:tc>
          <w:tcPr>
            <w:tcW w:w="1843" w:type="dxa"/>
          </w:tcPr>
          <w:p w:rsidR="003B583E" w:rsidRDefault="003B583E" w:rsidP="005A4954">
            <w:pPr>
              <w:jc w:val="center"/>
            </w:pPr>
            <w:r>
              <w:t>201</w:t>
            </w:r>
            <w:r w:rsidR="005A4954">
              <w:t>3</w:t>
            </w:r>
            <w:r>
              <w:t>-2020 г.</w:t>
            </w:r>
          </w:p>
        </w:tc>
        <w:tc>
          <w:tcPr>
            <w:tcW w:w="4677" w:type="dxa"/>
          </w:tcPr>
          <w:p w:rsidR="003B583E" w:rsidRDefault="003B583E">
            <w:r>
              <w:t>собственные средства</w:t>
            </w:r>
          </w:p>
        </w:tc>
      </w:tr>
      <w:tr w:rsidR="003B583E" w:rsidTr="003B583E">
        <w:tc>
          <w:tcPr>
            <w:tcW w:w="648" w:type="dxa"/>
          </w:tcPr>
          <w:p w:rsidR="003B583E" w:rsidRDefault="003B583E">
            <w:r>
              <w:t>2</w:t>
            </w:r>
          </w:p>
        </w:tc>
        <w:tc>
          <w:tcPr>
            <w:tcW w:w="7115" w:type="dxa"/>
          </w:tcPr>
          <w:p w:rsidR="003B583E" w:rsidRDefault="005A4954" w:rsidP="005A4954">
            <w:r>
              <w:t>Замена высоковольтных ячеек ЦРП ТП1 с заменой</w:t>
            </w:r>
            <w:r w:rsidR="003B583E">
              <w:t xml:space="preserve"> </w:t>
            </w:r>
            <w:r>
              <w:t>а</w:t>
            </w:r>
            <w:r w:rsidR="003B583E">
              <w:t>втоматизированных систем коммерческого учета электроэнергии</w:t>
            </w:r>
            <w:r>
              <w:t xml:space="preserve"> на вакуумные выключатели</w:t>
            </w:r>
          </w:p>
        </w:tc>
        <w:tc>
          <w:tcPr>
            <w:tcW w:w="1843" w:type="dxa"/>
          </w:tcPr>
          <w:p w:rsidR="003B583E" w:rsidRDefault="003B583E" w:rsidP="005A4954">
            <w:pPr>
              <w:jc w:val="center"/>
            </w:pPr>
            <w:r>
              <w:t>201</w:t>
            </w:r>
            <w:r w:rsidR="005A4954">
              <w:t>4</w:t>
            </w:r>
            <w:r>
              <w:t>-2020 г.</w:t>
            </w:r>
          </w:p>
        </w:tc>
        <w:tc>
          <w:tcPr>
            <w:tcW w:w="4677" w:type="dxa"/>
          </w:tcPr>
          <w:p w:rsidR="003B583E" w:rsidRDefault="003B583E" w:rsidP="00C145D3">
            <w:r>
              <w:t>собственные средства</w:t>
            </w:r>
          </w:p>
        </w:tc>
      </w:tr>
      <w:tr w:rsidR="003B583E" w:rsidTr="003B583E">
        <w:tc>
          <w:tcPr>
            <w:tcW w:w="648" w:type="dxa"/>
          </w:tcPr>
          <w:p w:rsidR="003B583E" w:rsidRDefault="003B583E">
            <w:r>
              <w:t>3</w:t>
            </w:r>
          </w:p>
        </w:tc>
        <w:tc>
          <w:tcPr>
            <w:tcW w:w="7115" w:type="dxa"/>
          </w:tcPr>
          <w:p w:rsidR="003B583E" w:rsidRDefault="003B583E">
            <w:r>
              <w:t>Проведение энергетического обследования предприятия</w:t>
            </w:r>
          </w:p>
        </w:tc>
        <w:tc>
          <w:tcPr>
            <w:tcW w:w="1843" w:type="dxa"/>
          </w:tcPr>
          <w:p w:rsidR="003B583E" w:rsidRDefault="003B583E" w:rsidP="005A4954">
            <w:pPr>
              <w:jc w:val="center"/>
            </w:pPr>
            <w:r>
              <w:t>201</w:t>
            </w:r>
            <w:r w:rsidR="005A4954">
              <w:t>4</w:t>
            </w:r>
            <w:r>
              <w:t>г.</w:t>
            </w:r>
          </w:p>
        </w:tc>
        <w:tc>
          <w:tcPr>
            <w:tcW w:w="4677" w:type="dxa"/>
          </w:tcPr>
          <w:p w:rsidR="003B583E" w:rsidRDefault="003B583E" w:rsidP="00C145D3">
            <w:r>
              <w:t>собственные средства</w:t>
            </w:r>
          </w:p>
        </w:tc>
      </w:tr>
      <w:tr w:rsidR="003B583E" w:rsidTr="003B583E">
        <w:tc>
          <w:tcPr>
            <w:tcW w:w="648" w:type="dxa"/>
          </w:tcPr>
          <w:p w:rsidR="003B583E" w:rsidRDefault="003B583E">
            <w:r>
              <w:t>4</w:t>
            </w:r>
          </w:p>
        </w:tc>
        <w:tc>
          <w:tcPr>
            <w:tcW w:w="7115" w:type="dxa"/>
          </w:tcPr>
          <w:p w:rsidR="003B583E" w:rsidRDefault="003B583E" w:rsidP="00C145D3">
            <w:r>
              <w:t>Снижение несимметричности нагрузки потребителей</w:t>
            </w:r>
          </w:p>
        </w:tc>
        <w:tc>
          <w:tcPr>
            <w:tcW w:w="1843" w:type="dxa"/>
          </w:tcPr>
          <w:p w:rsidR="003B583E" w:rsidRDefault="003B583E" w:rsidP="005A4954">
            <w:pPr>
              <w:jc w:val="center"/>
            </w:pPr>
            <w:r>
              <w:t>201</w:t>
            </w:r>
            <w:r w:rsidR="005A4954">
              <w:t>3</w:t>
            </w:r>
            <w:r>
              <w:t>-2020 г.</w:t>
            </w:r>
          </w:p>
        </w:tc>
        <w:tc>
          <w:tcPr>
            <w:tcW w:w="4677" w:type="dxa"/>
          </w:tcPr>
          <w:p w:rsidR="003B583E" w:rsidRDefault="003B583E" w:rsidP="00C145D3">
            <w:r>
              <w:t>собственные средства</w:t>
            </w:r>
          </w:p>
        </w:tc>
      </w:tr>
      <w:tr w:rsidR="003B583E" w:rsidTr="003B583E">
        <w:tc>
          <w:tcPr>
            <w:tcW w:w="648" w:type="dxa"/>
          </w:tcPr>
          <w:p w:rsidR="003B583E" w:rsidRDefault="003B583E">
            <w:r>
              <w:t>5</w:t>
            </w:r>
          </w:p>
        </w:tc>
        <w:tc>
          <w:tcPr>
            <w:tcW w:w="7115" w:type="dxa"/>
          </w:tcPr>
          <w:p w:rsidR="003B583E" w:rsidRDefault="003B583E" w:rsidP="00C145D3">
            <w:r>
              <w:t>Рациональная загрузка трансформаторов</w:t>
            </w:r>
          </w:p>
        </w:tc>
        <w:tc>
          <w:tcPr>
            <w:tcW w:w="1843" w:type="dxa"/>
          </w:tcPr>
          <w:p w:rsidR="003B583E" w:rsidRDefault="003B583E" w:rsidP="005A4954">
            <w:pPr>
              <w:jc w:val="center"/>
            </w:pPr>
            <w:r>
              <w:t>201</w:t>
            </w:r>
            <w:r w:rsidR="005A4954">
              <w:t>3</w:t>
            </w:r>
            <w:r>
              <w:t>-2020 г.</w:t>
            </w:r>
          </w:p>
        </w:tc>
        <w:tc>
          <w:tcPr>
            <w:tcW w:w="4677" w:type="dxa"/>
          </w:tcPr>
          <w:p w:rsidR="003B583E" w:rsidRDefault="003B583E" w:rsidP="003C725E">
            <w:r>
              <w:t>собственные средства</w:t>
            </w:r>
          </w:p>
        </w:tc>
      </w:tr>
      <w:tr w:rsidR="005A4954" w:rsidTr="003B583E">
        <w:tc>
          <w:tcPr>
            <w:tcW w:w="648" w:type="dxa"/>
          </w:tcPr>
          <w:p w:rsidR="005A4954" w:rsidRDefault="005A4954">
            <w:r>
              <w:t>6</w:t>
            </w:r>
          </w:p>
        </w:tc>
        <w:tc>
          <w:tcPr>
            <w:tcW w:w="7115" w:type="dxa"/>
          </w:tcPr>
          <w:p w:rsidR="005A4954" w:rsidRDefault="005A4954" w:rsidP="00C145D3">
            <w:r>
              <w:t xml:space="preserve">Замена прожекторов наружного освещения на прожектора с </w:t>
            </w:r>
            <w:proofErr w:type="spellStart"/>
            <w:r>
              <w:t>энергоэффективными</w:t>
            </w:r>
            <w:proofErr w:type="spellEnd"/>
            <w:r>
              <w:t xml:space="preserve"> </w:t>
            </w:r>
            <w:proofErr w:type="spellStart"/>
            <w:r>
              <w:t>металлогалогенновыми</w:t>
            </w:r>
            <w:proofErr w:type="spellEnd"/>
            <w:r>
              <w:t xml:space="preserve"> лампами с более высокой световой отдачей</w:t>
            </w:r>
          </w:p>
        </w:tc>
        <w:tc>
          <w:tcPr>
            <w:tcW w:w="1843" w:type="dxa"/>
          </w:tcPr>
          <w:p w:rsidR="005A4954" w:rsidRDefault="007C2507" w:rsidP="003B583E">
            <w:pPr>
              <w:jc w:val="center"/>
            </w:pPr>
            <w:r>
              <w:t>2014-2018 г.</w:t>
            </w:r>
          </w:p>
        </w:tc>
        <w:tc>
          <w:tcPr>
            <w:tcW w:w="4677" w:type="dxa"/>
          </w:tcPr>
          <w:p w:rsidR="005A4954" w:rsidRDefault="007C2507" w:rsidP="003C725E">
            <w:r>
              <w:t>собственные средства</w:t>
            </w:r>
          </w:p>
        </w:tc>
      </w:tr>
      <w:tr w:rsidR="005A4954" w:rsidTr="003B583E">
        <w:tc>
          <w:tcPr>
            <w:tcW w:w="648" w:type="dxa"/>
          </w:tcPr>
          <w:p w:rsidR="005A4954" w:rsidRDefault="005A4954">
            <w:r>
              <w:t>7</w:t>
            </w:r>
          </w:p>
        </w:tc>
        <w:tc>
          <w:tcPr>
            <w:tcW w:w="7115" w:type="dxa"/>
          </w:tcPr>
          <w:p w:rsidR="005A4954" w:rsidRDefault="007C2507" w:rsidP="00C145D3">
            <w:r>
              <w:t xml:space="preserve">Замена внутренних светильников с лампами на </w:t>
            </w:r>
            <w:proofErr w:type="spellStart"/>
            <w:r>
              <w:t>энергоэффективные</w:t>
            </w:r>
            <w:proofErr w:type="spellEnd"/>
            <w:r>
              <w:t xml:space="preserve"> светильники с лампами более высокой световой отдачей</w:t>
            </w:r>
          </w:p>
        </w:tc>
        <w:tc>
          <w:tcPr>
            <w:tcW w:w="1843" w:type="dxa"/>
          </w:tcPr>
          <w:p w:rsidR="005A4954" w:rsidRDefault="007C2507" w:rsidP="003B583E">
            <w:pPr>
              <w:jc w:val="center"/>
            </w:pPr>
            <w:r>
              <w:t>2014-2018 г.</w:t>
            </w:r>
          </w:p>
        </w:tc>
        <w:tc>
          <w:tcPr>
            <w:tcW w:w="4677" w:type="dxa"/>
          </w:tcPr>
          <w:p w:rsidR="005A4954" w:rsidRDefault="007C2507" w:rsidP="003C725E">
            <w:r>
              <w:t>собственные средства</w:t>
            </w:r>
          </w:p>
        </w:tc>
      </w:tr>
    </w:tbl>
    <w:p w:rsidR="00727591" w:rsidRDefault="00727591"/>
    <w:p w:rsidR="002B5595" w:rsidRDefault="002B5595"/>
    <w:sectPr w:rsidR="002B5595" w:rsidSect="00C024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0C"/>
    <w:rsid w:val="000174A1"/>
    <w:rsid w:val="001943AC"/>
    <w:rsid w:val="001E03B0"/>
    <w:rsid w:val="002B5595"/>
    <w:rsid w:val="002E5250"/>
    <w:rsid w:val="00380DB0"/>
    <w:rsid w:val="00386B64"/>
    <w:rsid w:val="00390D27"/>
    <w:rsid w:val="003B583E"/>
    <w:rsid w:val="003C725E"/>
    <w:rsid w:val="003D4755"/>
    <w:rsid w:val="004A3301"/>
    <w:rsid w:val="005A4954"/>
    <w:rsid w:val="005D063A"/>
    <w:rsid w:val="005D59EA"/>
    <w:rsid w:val="006F1ACF"/>
    <w:rsid w:val="00727591"/>
    <w:rsid w:val="007C2507"/>
    <w:rsid w:val="008A09C6"/>
    <w:rsid w:val="008B3356"/>
    <w:rsid w:val="00971A59"/>
    <w:rsid w:val="00AE6378"/>
    <w:rsid w:val="00AF1474"/>
    <w:rsid w:val="00B8624F"/>
    <w:rsid w:val="00BE55BB"/>
    <w:rsid w:val="00C0240C"/>
    <w:rsid w:val="00C145D3"/>
    <w:rsid w:val="00CA4251"/>
    <w:rsid w:val="00E275FE"/>
    <w:rsid w:val="00E8565F"/>
    <w:rsid w:val="00F30FE9"/>
    <w:rsid w:val="00F76CB5"/>
    <w:rsid w:val="00F8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7AE417-FCFB-43C5-AE63-66DDF20C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2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Zges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маничева</dc:creator>
  <cp:keywords/>
  <cp:lastModifiedBy>Alex</cp:lastModifiedBy>
  <cp:revision>2</cp:revision>
  <cp:lastPrinted>2012-04-25T05:12:00Z</cp:lastPrinted>
  <dcterms:created xsi:type="dcterms:W3CDTF">2019-02-26T08:04:00Z</dcterms:created>
  <dcterms:modified xsi:type="dcterms:W3CDTF">2019-02-26T08:04:00Z</dcterms:modified>
</cp:coreProperties>
</file>